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A8" w:rsidRPr="00ED29A8" w:rsidRDefault="00ED29A8" w:rsidP="00ED29A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Usnesení ze 17. zasedání ZO ze dne 18.5.2017</w:t>
      </w:r>
    </w:p>
    <w:p w:rsidR="00ED29A8" w:rsidRDefault="00ED29A8" w:rsidP="00ED29A8">
      <w:pPr>
        <w:spacing w:after="0"/>
        <w:rPr>
          <w:b/>
          <w:sz w:val="24"/>
          <w:szCs w:val="24"/>
        </w:rPr>
      </w:pPr>
    </w:p>
    <w:p w:rsidR="00ED29A8" w:rsidRDefault="00ED29A8" w:rsidP="00ED29A8">
      <w:pPr>
        <w:spacing w:after="0"/>
        <w:rPr>
          <w:b/>
          <w:sz w:val="24"/>
          <w:szCs w:val="24"/>
        </w:rPr>
      </w:pPr>
    </w:p>
    <w:p w:rsidR="00ED29A8" w:rsidRDefault="00ED29A8" w:rsidP="00ED29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1/17/5/2017 – ZO Náklo schvaluje Závěrečný účet obce Náklo za rok 2016 s výrokem: bez výhrad.</w:t>
      </w:r>
    </w:p>
    <w:p w:rsidR="00ED29A8" w:rsidRDefault="00ED29A8" w:rsidP="00ED29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ED29A8" w:rsidRDefault="00ED29A8" w:rsidP="00ED29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2/17/5/2017 – ZO Náklo v souladu s ustanovením § 4 Vyhlášky č. 220/2013 Sb., o požadavcích na schvalování účetních závěrek některých vybraných účetních jednotek, schvaluje účetní závěrku obce Náklo za rok 2016 sestavenou k rozvahovému dni, tj. k 31.12.2016, výsledek hospodaření obce za rok 2016 ve výši 4.677.604,61 Kč, včetně Zprávy o výsledku přezkoumání hospodaření za rok 2016, s výrokem: bez výhrad.</w:t>
      </w:r>
    </w:p>
    <w:p w:rsidR="00ED29A8" w:rsidRDefault="00ED29A8" w:rsidP="00ED29A8">
      <w:pPr>
        <w:spacing w:after="0"/>
        <w:rPr>
          <w:b/>
          <w:sz w:val="24"/>
          <w:szCs w:val="24"/>
        </w:rPr>
      </w:pPr>
    </w:p>
    <w:p w:rsidR="00ED29A8" w:rsidRDefault="00ED29A8" w:rsidP="00ED29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3/17/5/2017 – ZO Náklo schvaluje rozpočtové opatření č. 3/2017/ZO</w:t>
      </w:r>
    </w:p>
    <w:p w:rsidR="00ED29A8" w:rsidRDefault="00ED29A8" w:rsidP="00ED29A8">
      <w:pPr>
        <w:spacing w:after="0"/>
        <w:rPr>
          <w:b/>
          <w:sz w:val="24"/>
          <w:szCs w:val="24"/>
        </w:rPr>
      </w:pPr>
    </w:p>
    <w:p w:rsidR="00ED29A8" w:rsidRDefault="00ED29A8" w:rsidP="00ED29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4/17/5/2017 – ZO Náklo rozhodlo o poskytnutí dotace ve výši 200 000,- Kč Římskokatolické farnosti Náklo na opravu střechy fary v Nákle a schvaluje uzavření veřejnoprávní smlouvy o poskytnutí dotace, která je přílohou tohoto usnesení.</w:t>
      </w:r>
    </w:p>
    <w:p w:rsidR="00ED29A8" w:rsidRDefault="00ED29A8" w:rsidP="00ED29A8">
      <w:pPr>
        <w:spacing w:after="0"/>
        <w:rPr>
          <w:b/>
          <w:sz w:val="24"/>
          <w:szCs w:val="24"/>
        </w:rPr>
      </w:pPr>
    </w:p>
    <w:p w:rsidR="00ED29A8" w:rsidRDefault="00ED29A8" w:rsidP="00ED29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5/17/5/2017 – ZO Náklo schvaluje OZV č. 1/2017, o místním poplatku za lázeňský nebo rekreační pobyt.</w:t>
      </w:r>
    </w:p>
    <w:p w:rsidR="00ED29A8" w:rsidRDefault="00ED29A8" w:rsidP="00ED29A8">
      <w:pPr>
        <w:spacing w:after="0"/>
        <w:rPr>
          <w:b/>
          <w:sz w:val="24"/>
          <w:szCs w:val="24"/>
        </w:rPr>
      </w:pPr>
    </w:p>
    <w:p w:rsidR="00ED29A8" w:rsidRDefault="00ED29A8" w:rsidP="00ED29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6/17/5/2017 – ZO Náklo schvaluje prodej pozemků </w:t>
      </w: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. 1002, </w:t>
      </w:r>
      <w:proofErr w:type="spell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 xml:space="preserve">. Náklo, </w:t>
      </w:r>
      <w:proofErr w:type="spellStart"/>
      <w:r>
        <w:rPr>
          <w:b/>
          <w:sz w:val="24"/>
          <w:szCs w:val="24"/>
        </w:rPr>
        <w:t>ost</w:t>
      </w:r>
      <w:proofErr w:type="spellEnd"/>
      <w:r>
        <w:rPr>
          <w:b/>
          <w:sz w:val="24"/>
          <w:szCs w:val="24"/>
        </w:rPr>
        <w:t xml:space="preserve">. plocha o výměře 188 m2 a </w:t>
      </w:r>
      <w:proofErr w:type="spellStart"/>
      <w:r>
        <w:rPr>
          <w:b/>
          <w:sz w:val="24"/>
          <w:szCs w:val="24"/>
        </w:rPr>
        <w:t>parc</w:t>
      </w:r>
      <w:proofErr w:type="spellEnd"/>
      <w:r>
        <w:rPr>
          <w:b/>
          <w:sz w:val="24"/>
          <w:szCs w:val="24"/>
        </w:rPr>
        <w:t xml:space="preserve">. č. 1003, </w:t>
      </w:r>
      <w:proofErr w:type="spell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 xml:space="preserve">. Náklo, </w:t>
      </w:r>
      <w:proofErr w:type="spellStart"/>
      <w:proofErr w:type="gramStart"/>
      <w:r>
        <w:rPr>
          <w:b/>
          <w:sz w:val="24"/>
          <w:szCs w:val="24"/>
        </w:rPr>
        <w:t>ost.plocha</w:t>
      </w:r>
      <w:proofErr w:type="spellEnd"/>
      <w:proofErr w:type="gramEnd"/>
      <w:r>
        <w:rPr>
          <w:b/>
          <w:sz w:val="24"/>
          <w:szCs w:val="24"/>
        </w:rPr>
        <w:t xml:space="preserve"> o výměře 90 m2 dle GP 438-228/2016 za cenu stanovenou znaleckým posudkem č. 4927-295/2016-250,- Kč/m2-celkem částka 69</w:t>
      </w:r>
      <w:r w:rsidR="00C27E2E">
        <w:rPr>
          <w:b/>
          <w:sz w:val="24"/>
          <w:szCs w:val="24"/>
        </w:rPr>
        <w:t>.500,- Kč manželům L. a P. H., Náklo.</w:t>
      </w:r>
    </w:p>
    <w:p w:rsidR="00ED29A8" w:rsidRDefault="00ED29A8" w:rsidP="00ED29A8">
      <w:pPr>
        <w:spacing w:after="0"/>
        <w:rPr>
          <w:b/>
          <w:sz w:val="24"/>
          <w:szCs w:val="24"/>
        </w:rPr>
      </w:pPr>
    </w:p>
    <w:p w:rsidR="00ED29A8" w:rsidRDefault="00ED29A8" w:rsidP="00ED29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7/17/5/2017 – ZO Náklo schvaluje prodej pozemku </w:t>
      </w: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. 930/5, </w:t>
      </w:r>
      <w:proofErr w:type="spell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 xml:space="preserve">. Náklo, </w:t>
      </w:r>
      <w:proofErr w:type="spellStart"/>
      <w:r>
        <w:rPr>
          <w:b/>
          <w:sz w:val="24"/>
          <w:szCs w:val="24"/>
        </w:rPr>
        <w:t>ost</w:t>
      </w:r>
      <w:proofErr w:type="spellEnd"/>
      <w:r>
        <w:rPr>
          <w:b/>
          <w:sz w:val="24"/>
          <w:szCs w:val="24"/>
        </w:rPr>
        <w:t>. plocha o výměře 33 m2 dle GP č. 438-228/2016 za cenu stanovenou znaleckým posudkem č. 4927-295/</w:t>
      </w:r>
      <w:proofErr w:type="gramStart"/>
      <w:r>
        <w:rPr>
          <w:b/>
          <w:sz w:val="24"/>
          <w:szCs w:val="24"/>
        </w:rPr>
        <w:t>2016 -250</w:t>
      </w:r>
      <w:proofErr w:type="gramEnd"/>
      <w:r>
        <w:rPr>
          <w:b/>
          <w:sz w:val="24"/>
          <w:szCs w:val="24"/>
        </w:rPr>
        <w:t>,- Kč/m2-celkem částka 8.250,- Kč m</w:t>
      </w:r>
      <w:r w:rsidR="00C27E2E">
        <w:rPr>
          <w:b/>
          <w:sz w:val="24"/>
          <w:szCs w:val="24"/>
        </w:rPr>
        <w:t>anželům V. a L. H., Náklo.</w:t>
      </w:r>
    </w:p>
    <w:p w:rsidR="00DD161C" w:rsidRDefault="00DD161C" w:rsidP="00ED29A8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ED29A8" w:rsidRDefault="00ED29A8" w:rsidP="00ED29A8">
      <w:pPr>
        <w:spacing w:after="0"/>
        <w:rPr>
          <w:b/>
          <w:sz w:val="24"/>
          <w:szCs w:val="24"/>
        </w:rPr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A8"/>
    <w:rsid w:val="00AF27B3"/>
    <w:rsid w:val="00C27E2E"/>
    <w:rsid w:val="00DD161C"/>
    <w:rsid w:val="00E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C251"/>
  <w15:chartTrackingRefBased/>
  <w15:docId w15:val="{04333900-D453-4428-A6E4-00374F24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D29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2</cp:revision>
  <dcterms:created xsi:type="dcterms:W3CDTF">2017-05-22T05:27:00Z</dcterms:created>
  <dcterms:modified xsi:type="dcterms:W3CDTF">2017-05-22T05:27:00Z</dcterms:modified>
</cp:coreProperties>
</file>